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Cs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SZKOŁA PODSTAWOWA W GRZYWNIE</w:t>
      </w:r>
    </w:p>
    <w:p>
      <w:pPr>
        <w:pStyle w:val="Normal"/>
        <w:jc w:val="center"/>
        <w:rPr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/>
        </w:rPr>
        <w:t>Wymagania programowe na poszczególne oceny z chemii dla klasy 7 szkoły podstawowej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I. Substancje i ich przemiany</w:t>
      </w:r>
    </w:p>
    <w:p>
      <w:pPr>
        <w:pStyle w:val="Normal"/>
        <w:spacing w:lineRule="exact" w:line="1" w:before="0" w:after="178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85" w:type="dxa"/>
        <w:jc w:val="center"/>
        <w:tblInd w:w="0" w:type="dxa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521"/>
        <w:gridCol w:w="3521"/>
        <w:gridCol w:w="3521"/>
        <w:gridCol w:w="3521"/>
      </w:tblGrid>
      <w:tr>
        <w:trPr>
          <w:trHeight w:val="475" w:hRule="atLeas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>
          <w:trHeight w:val="6409" w:hRule="atLeast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zalicza chemię do nauk przyrodniczych</w:t>
            </w:r>
          </w:p>
          <w:p>
            <w:pPr>
              <w:pStyle w:val="Normal"/>
              <w:shd w:val="clear" w:color="auto" w:fill="FFFFFF"/>
              <w:ind w:left="145" w:hanging="126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>
            <w:pPr>
              <w:pStyle w:val="Normal"/>
              <w:shd w:val="clear" w:color="auto" w:fill="FFFFFF"/>
              <w:ind w:left="145" w:hanging="12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 i sprzętu laboratoryjnego</w:t>
            </w:r>
            <w:r>
              <w:rPr>
                <w:sz w:val="18"/>
                <w:szCs w:val="18"/>
              </w:rPr>
              <w:t xml:space="preserve"> oraz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>
            <w:pPr>
              <w:pStyle w:val="Normal"/>
              <w:shd w:val="clear" w:color="auto" w:fill="FFFFFF"/>
              <w:ind w:left="142" w:hanging="123"/>
              <w:rPr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zna sposoby opisywania doświadczeń chemicznych</w:t>
            </w:r>
          </w:p>
          <w:p>
            <w:pPr>
              <w:pStyle w:val="Normal"/>
              <w:shd w:val="clear" w:color="auto" w:fill="FFFFFF"/>
              <w:ind w:left="145" w:hanging="12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>
            <w:pPr>
              <w:pStyle w:val="Normal"/>
              <w:shd w:val="clear" w:color="auto" w:fill="FFFFFF"/>
              <w:ind w:left="19" w:hanging="0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</w:rPr>
              <w:t>gęstość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podaje wzór na gęstość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proste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obliczenia</w:t>
            </w:r>
          </w:p>
          <w:p>
            <w:pPr>
              <w:pStyle w:val="Normal"/>
              <w:shd w:val="clear" w:color="auto" w:fill="FFFFFF"/>
              <w:ind w:left="142" w:firstLine="3"/>
              <w:rPr>
                <w:bCs/>
                <w:i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pojęć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/>
                <w:b/>
                <w:bCs/>
                <w:i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wymienia jednostki gęstości</w:t>
            </w:r>
          </w:p>
          <w:p>
            <w:pPr>
              <w:pStyle w:val="Normal"/>
              <w:shd w:val="clear" w:color="auto" w:fill="FFFFFF"/>
              <w:ind w:left="1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odróżnia właściwości fizyczne od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</w:p>
          <w:p>
            <w:pPr>
              <w:pStyle w:val="Normal"/>
              <w:shd w:val="clear" w:color="auto" w:fill="FFFFFF"/>
              <w:ind w:left="113" w:firstLine="3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zjawisko fizyczne</w:t>
              <w:br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 przykłady zjawisk fizycznych</w:t>
            </w:r>
          </w:p>
          <w:p>
            <w:pPr>
              <w:pStyle w:val="Normal"/>
              <w:shd w:val="clear" w:color="auto" w:fill="FFFFFF"/>
              <w:ind w:left="145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reakcji chemicznych zachodzących </w:t>
            </w:r>
          </w:p>
          <w:p>
            <w:pPr>
              <w:pStyle w:val="Normal"/>
              <w:shd w:val="clear" w:color="auto" w:fill="FFFFFF"/>
              <w:ind w:left="145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otoczeniu człowieka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>
            <w:pPr>
              <w:pStyle w:val="Normal"/>
              <w:shd w:val="clear" w:color="auto" w:fill="FFFFFF"/>
              <w:ind w:left="113" w:firstLine="32"/>
              <w:rPr>
                <w:i/>
                <w:i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z w:val="18"/>
                <w:szCs w:val="18"/>
              </w:rPr>
              <w:t>związek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>
            <w:pPr>
              <w:pStyle w:val="Normal"/>
              <w:shd w:val="clear" w:color="auto" w:fill="FFFFFF"/>
              <w:ind w:left="19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dzieli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chemiczne na proste</w:t>
            </w:r>
          </w:p>
          <w:p>
            <w:pPr>
              <w:pStyle w:val="Normal"/>
              <w:shd w:val="clear" w:color="auto" w:fill="FFFFFF"/>
              <w:ind w:left="145" w:hanging="0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 złożone oraz na pierwiastki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</w:p>
          <w:p>
            <w:pPr>
              <w:pStyle w:val="Normal"/>
              <w:shd w:val="clear" w:color="auto" w:fill="FFFFFF"/>
              <w:ind w:left="113" w:firstLine="3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przykłady pierwiastków </w:t>
            </w:r>
            <w:r>
              <w:rPr>
                <w:sz w:val="18"/>
                <w:szCs w:val="18"/>
              </w:rPr>
              <w:t xml:space="preserve">chemicznych </w:t>
            </w:r>
            <w:r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>
            <w:pPr>
              <w:pStyle w:val="Normal"/>
              <w:shd w:val="clear" w:color="auto" w:fill="FFFFFF"/>
              <w:ind w:left="145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opisuje, na czym polegają </w:t>
            </w:r>
            <w:r>
              <w:rPr>
                <w:b/>
                <w:sz w:val="18"/>
                <w:szCs w:val="18"/>
              </w:rPr>
              <w:t xml:space="preserve">rdzewienie </w:t>
              <w:br/>
              <w:t xml:space="preserve">   i</w:t>
            </w:r>
            <w:r>
              <w:rPr>
                <w:b/>
                <w:bCs/>
                <w:sz w:val="18"/>
                <w:szCs w:val="18"/>
              </w:rPr>
              <w:t xml:space="preserve"> korozja</w:t>
            </w:r>
          </w:p>
          <w:p>
            <w:pPr>
              <w:pStyle w:val="Normal"/>
              <w:shd w:val="clear" w:color="auto" w:fill="FFFFFF"/>
              <w:ind w:left="145" w:hanging="14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niektóre czynniki powodujące korozję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omawia, czym zajmuje się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chemia jest nauką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88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wyjaśnia, czym są obserwacje, a czym wnioski z doświadczenia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88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przelicza jednostki (masy, objętości, gęstości)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czym ciało fizyczne różni się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opisuje właściwości substancji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wymienia i wyjaśnia podstawowe </w:t>
            </w:r>
            <w:r>
              <w:rPr>
                <w:color w:val="000000"/>
                <w:spacing w:val="-3"/>
                <w:sz w:val="18"/>
                <w:szCs w:val="18"/>
              </w:rPr>
              <w:t>sposoby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rozdzielania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66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66" w:leader="none"/>
              </w:tabs>
              <w:spacing w:lineRule="exact" w:line="197"/>
              <w:ind w:left="113" w:firstLine="52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i reakcję chemiczną</w:t>
            </w:r>
          </w:p>
          <w:p>
            <w:pPr>
              <w:pStyle w:val="Normal"/>
              <w:shd w:val="clear" w:color="auto" w:fill="FFFFFF"/>
              <w:spacing w:lineRule="exact" w:line="197"/>
              <w:ind w:left="89" w:hanging="8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chemiczną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stopy metali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podaje przykłady zjawisk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24"/>
              <w:rPr>
                <w:b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reakcji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24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w otoczeniu człowieka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wprowadzenia symboli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proponuje sposoby zabezpieczenia przed rdzewieniem przedmiotów wykonanych </w:t>
              <w:br/>
              <w:t xml:space="preserve">z żelaza 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wybranego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szkła i </w:t>
            </w:r>
            <w:r>
              <w:rPr>
                <w:color w:val="000000"/>
                <w:spacing w:val="-3"/>
                <w:sz w:val="18"/>
              </w:rPr>
              <w:t>sprzętu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podstawie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obliczenia</w:t>
            </w:r>
          </w:p>
          <w:p>
            <w:pPr>
              <w:pStyle w:val="Normal"/>
              <w:shd w:val="clear" w:color="auto" w:fill="FFFFFF"/>
              <w:ind w:left="166" w:hanging="0"/>
              <w:rPr>
                <w:b/>
                <w:b/>
                <w:bCs/>
                <w:i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z wykorzystaniem pojęć: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masa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przelicza jednostki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wskazanej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mieszaniny na składniki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wskazuje w podanych </w:t>
            </w:r>
            <w:r>
              <w:rPr>
                <w:color w:val="000000"/>
                <w:spacing w:val="-3"/>
                <w:sz w:val="18"/>
                <w:szCs w:val="18"/>
              </w:rPr>
              <w:t>przykładach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reakcję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 związek chemiczny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wyjaśnia różnicę między </w:t>
            </w:r>
            <w:r>
              <w:rPr>
                <w:color w:val="000000"/>
                <w:spacing w:val="-2"/>
                <w:sz w:val="18"/>
                <w:szCs w:val="18"/>
              </w:rPr>
              <w:t>mieszaniną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a związkiem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odszukuje w układzie </w:t>
            </w:r>
            <w:r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88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omawia podział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organiczną </w:t>
              <w:br/>
              <w:t>i nieorganiczną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  <w:szCs w:val="18"/>
              </w:rPr>
              <w:t>patyna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>
              <w:rPr>
                <w:sz w:val="18"/>
                <w:szCs w:val="18"/>
              </w:rPr>
              <w:t xml:space="preserve"> o podanym tytule </w:t>
            </w:r>
            <w:r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przeprowadza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z działu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>
            <w:pPr>
              <w:pStyle w:val="Normal"/>
              <w:shd w:val="clear" w:color="auto" w:fill="FFFFFF"/>
              <w:ind w:left="210" w:hanging="210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projektuje i </w:t>
            </w:r>
            <w:r>
              <w:rPr>
                <w:color w:val="000000"/>
                <w:spacing w:val="1"/>
                <w:sz w:val="18"/>
                <w:szCs w:val="18"/>
              </w:rPr>
              <w:t>przewiduje wyniki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0" w:hRule="atLeast"/>
        </w:trPr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color w:val="000000"/>
          <w:spacing w:val="-2"/>
          <w:sz w:val="18"/>
          <w:szCs w:val="18"/>
        </w:rPr>
      </w:pPr>
      <w:r>
        <w:rPr>
          <w:b/>
          <w:bCs/>
        </w:rPr>
        <w:br/>
      </w:r>
      <w:r>
        <w:rPr>
          <w:b/>
          <w:bCs/>
          <w:sz w:val="18"/>
          <w:szCs w:val="18"/>
        </w:rPr>
        <w:t>Przykłady wiadomości i umiejętności wykraczające poza treści wymagań podstawy programowej; ich spełnienie może być warunkiem wystawienia oceny celującej.</w:t>
        <w:br/>
      </w:r>
      <w:r>
        <w:rPr>
          <w:b/>
          <w:color w:val="000000"/>
          <w:spacing w:val="-2"/>
          <w:sz w:val="18"/>
          <w:szCs w:val="18"/>
        </w:rPr>
        <w:t>Uczeń:</w:t>
      </w:r>
    </w:p>
    <w:p>
      <w:pPr>
        <w:pStyle w:val="Normal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opisuje zasadę rozdziału mieszanin metodą chromatografii </w:t>
      </w:r>
    </w:p>
    <w:p>
      <w:pPr>
        <w:pStyle w:val="Norma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– </w:t>
      </w:r>
      <w:r>
        <w:rPr>
          <w:color w:val="000000"/>
          <w:spacing w:val="-3"/>
          <w:sz w:val="18"/>
          <w:szCs w:val="18"/>
        </w:rPr>
        <w:t>opisuje sposób rozdzielania na składniki bardziej złożonych mieszanin z wykorzystaniem metod spoza podstawy programowej</w:t>
      </w:r>
    </w:p>
    <w:p>
      <w:pPr>
        <w:pStyle w:val="Norma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– </w:t>
      </w:r>
      <w:r>
        <w:rPr>
          <w:color w:val="000000"/>
          <w:spacing w:val="-3"/>
          <w:sz w:val="18"/>
          <w:szCs w:val="18"/>
        </w:rPr>
        <w:t>wykonuje obliczenia – zadania dotyczące mieszanin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Składniki powietrza i rodzaje przemian, jakim ulegają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4950" w:type="pct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3573"/>
        <w:gridCol w:w="4451"/>
        <w:gridCol w:w="3860"/>
        <w:gridCol w:w="3359"/>
      </w:tblGrid>
      <w:tr>
        <w:trPr>
          <w:trHeight w:val="168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>
          <w:trHeight w:val="7880" w:hRule="atLeast"/>
          <w:cantSplit w:val="true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opisuje właściwości fizyczne i chemiczne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tlenu, tlenku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węgla(IV), wodoru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azotu oraz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podaje, że woda jest związkiem </w:t>
            </w:r>
          </w:p>
          <w:p>
            <w:pPr>
              <w:pStyle w:val="Normal"/>
              <w:shd w:val="clear" w:color="auto" w:fill="FFFFFF"/>
              <w:ind w:left="113" w:firstLine="29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chemicznym wodoru i tlenu</w:t>
            </w:r>
          </w:p>
          <w:p>
            <w:pPr>
              <w:pStyle w:val="Normal"/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tłumaczy, na czym polega zmiana stanu skupienia </w:t>
            </w:r>
            <w:r>
              <w:rPr>
                <w:bCs/>
                <w:sz w:val="18"/>
                <w:szCs w:val="18"/>
              </w:rPr>
              <w:t>na przykładzie wody</w:t>
            </w:r>
          </w:p>
          <w:p>
            <w:pPr>
              <w:pStyle w:val="Normal"/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</w:rPr>
              <w:t>wodorki</w:t>
            </w:r>
          </w:p>
          <w:p>
            <w:pPr>
              <w:pStyle w:val="Normal"/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omawia obieg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tlenu i tlenku węgla(IV) w przyrodzie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 znaczenie powietrza,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wody, tlenu, tlenku węgla(IV)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podaje, jak można wykryć tlenek węgla(IV)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substancje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higroskopijne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opisuje, na czym polegają reakcje syntezy, analizy,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wymiany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>
            <w:pPr>
              <w:pStyle w:val="Normal"/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wskazuje substraty i produkty reakcji chemicznej 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określa typy reakcji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>
            <w:pPr>
              <w:pStyle w:val="Normal"/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podstawowe źródła, rodzaje i skutki zanieczyszczeń powietrza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42" w:hanging="142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wskazuje różnicę między reakcjami egzo- i endoenergetyczną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podaje przykłady reakcji egzo- </w:t>
            </w:r>
          </w:p>
          <w:p>
            <w:pPr>
              <w:pStyle w:val="Normal"/>
              <w:shd w:val="clear" w:color="auto" w:fill="FFFFFF"/>
              <w:ind w:left="284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 endoenergetycznych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towarzyszące </w:t>
            </w:r>
          </w:p>
          <w:p>
            <w:pPr>
              <w:pStyle w:val="Normal"/>
              <w:shd w:val="clear" w:color="auto" w:fill="FFFFFF"/>
              <w:ind w:left="113" w:firstLine="29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reakcjom chemicznym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stałe i zmienne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opisuje, jak można otrzymać tlen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właściwości fizyczne i chemiczne  </w:t>
            </w:r>
            <w:r>
              <w:rPr>
                <w:b/>
                <w:bCs/>
                <w:sz w:val="18"/>
                <w:szCs w:val="18"/>
              </w:rPr>
              <w:t>gazów szlachetnych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azotu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podaje przykłady wodorków niemetali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wyjaśnia</w:t>
            </w:r>
            <w:r>
              <w:rPr>
                <w:color w:val="000000"/>
                <w:spacing w:val="-1"/>
                <w:sz w:val="18"/>
                <w:szCs w:val="18"/>
              </w:rPr>
              <w:t>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proces fotosyntezy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wymienia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 xml:space="preserve">niektóre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zastosowania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azotu,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gazów szlachetnych</w:t>
            </w:r>
            <w:r>
              <w:rPr>
                <w:color w:val="000000"/>
                <w:spacing w:val="-1"/>
                <w:sz w:val="18"/>
                <w:szCs w:val="18"/>
              </w:rPr>
              <w:t>, tlenku węgla(IV),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tlenu, wodoru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tlenku węgla(IV)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(na przykładzie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reakcji węgla z tlenem)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reakcja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planuje doświadczenie umożliwiające wykrycie obecności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 powietrzu wydychanym z płuc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wyjaśnia,</w:t>
            </w:r>
            <w:r>
              <w:rPr>
                <w:color w:val="000000"/>
                <w:sz w:val="18"/>
                <w:szCs w:val="18"/>
              </w:rPr>
              <w:t xml:space="preserve"> co to jest efekt cieplarniany 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opisuje rolę wody i pary wodnej w przyrodzie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pierwiastki i </w:t>
            </w:r>
            <w:r>
              <w:rPr>
                <w:color w:val="000000"/>
                <w:sz w:val="18"/>
                <w:szCs w:val="18"/>
              </w:rPr>
              <w:t>związki chemiczne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 xml:space="preserve">opisuje, na czym polega powstawanie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dziury ozonowej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kwaśnych opadów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podaje </w:t>
            </w:r>
            <w:r>
              <w:rPr>
                <w:color w:val="000000"/>
                <w:sz w:val="18"/>
                <w:szCs w:val="18"/>
              </w:rPr>
              <w:t xml:space="preserve">sposób otrzymywania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wodoru (w reakcji kwasu chlorowodorowego </w:t>
            </w:r>
            <w:r>
              <w:rPr>
                <w:color w:val="000000"/>
                <w:spacing w:val="-4"/>
                <w:sz w:val="18"/>
                <w:szCs w:val="18"/>
              </w:rPr>
              <w:t>z metalem)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>
              <w:rPr>
                <w:sz w:val="18"/>
                <w:szCs w:val="18"/>
              </w:rPr>
              <w:t>opisuje sposób identyfikowania gazów:</w:t>
            </w:r>
            <w:r>
              <w:rPr>
                <w:color w:val="000000"/>
                <w:sz w:val="18"/>
                <w:szCs w:val="18"/>
              </w:rPr>
              <w:t xml:space="preserve"> wodoru, tlenu,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tlenku węgla(IV) 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88" w:hanging="188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>wymienia źródła, rodzaje i skutki zanieczyszczeń powietrza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88" w:hanging="188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wymienia niektóre sposoby postępowania pozwalające chronić powietrze przed zanieczyszczeniami 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definiuje pojęcia </w:t>
            </w:r>
            <w:r>
              <w:rPr>
                <w:b/>
                <w:bCs/>
                <w:i/>
                <w:sz w:val="18"/>
                <w:szCs w:val="18"/>
              </w:rPr>
              <w:t>reakcje egzo-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i endoenergetyczne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są stałe, </w:t>
            </w:r>
          </w:p>
          <w:p>
            <w:pPr>
              <w:pStyle w:val="Normal"/>
              <w:shd w:val="clear" w:color="auto" w:fill="FFFFFF"/>
              <w:ind w:left="113" w:hanging="0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a które zmienne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wykonuje obliczenia dotyczące zawartości procentowej substancji występujących w powietrzu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wykrywa obecność tlenku węgla(IV)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opisuje właściwości tlenku węgla(II)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wyjaśnia rolę procesu fotosyntezy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 naszym życiu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podaje przykłady substancji szkodliwych dla środowiska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wyjaśnia, skąd się biorą kwaśne </w:t>
            </w:r>
            <w:r>
              <w:rPr>
                <w:color w:val="000000"/>
                <w:spacing w:val="-5"/>
                <w:sz w:val="18"/>
                <w:szCs w:val="18"/>
              </w:rPr>
              <w:t>opady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 zagrożenia wynikające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efektu </w:t>
            </w:r>
          </w:p>
          <w:p>
            <w:pPr>
              <w:pStyle w:val="Normal"/>
              <w:shd w:val="clear" w:color="auto" w:fill="FFFFFF"/>
              <w:ind w:left="113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cieplarnianego, dziury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ozonowej, kwaśnych opadów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proponuje sposoby zapobiegania powiększaniu się dziury ozonowej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ograniczenia powstawania kwaśnych opadów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projektuje doświadczenia, w których otrzyma tlen, tlenek węgla(IV), wodór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projektuje doświadczenia, w których zbada właściwości tlenu, tlenku węgla(IV), wodoru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różnych rodzajów reakcji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 przykłady różnych typów reakcji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>
              <w:rPr>
                <w:color w:val="000000"/>
                <w:sz w:val="18"/>
                <w:szCs w:val="18"/>
              </w:rPr>
              <w:t xml:space="preserve">wodnej </w:t>
            </w:r>
          </w:p>
          <w:p>
            <w:pPr>
              <w:pStyle w:val="Normal"/>
              <w:shd w:val="clear" w:color="auto" w:fill="FFFFFF"/>
              <w:ind w:left="113" w:hang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powietrzu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przykłady reakcji egzo- 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0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i endoenergetycznych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zalicza przeprowadzone na lekcjach reakcje do egzo- lub endoenergetycznych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 reakcji węglanu wapnia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z kwasem chlorowodorowym</w:t>
            </w:r>
          </w:p>
          <w:p>
            <w:pPr>
              <w:pStyle w:val="Normal"/>
              <w:shd w:val="clear" w:color="auto" w:fill="FFFFFF"/>
              <w:ind w:left="199" w:hanging="199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4"/>
                <w:sz w:val="18"/>
                <w:szCs w:val="18"/>
              </w:rPr>
              <w:t>wymienia różne sposoby otrzymywania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tlenu, tlenku węgla(IV), wodoru</w:t>
            </w:r>
          </w:p>
          <w:p>
            <w:pPr>
              <w:pStyle w:val="Normal"/>
              <w:shd w:val="clear" w:color="auto" w:fill="FFFFFF"/>
              <w:ind w:left="199" w:hanging="199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projektuje doświadczenia dotyczące powietrza i jego składników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że tlenek węgla(IV) jest </w:t>
            </w:r>
            <w:r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reakcji magnezu  z parą wodną,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planuje sposoby postępowania umożliwiające ochronę powietrza przed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zanieczyszczeniami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na podstawie schematów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wykazuje zależność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rozwojem cywilizacji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a występowaniem zagrożeń, </w:t>
            </w:r>
            <w:r>
              <w:rPr>
                <w:color w:val="000000"/>
                <w:spacing w:val="-1"/>
                <w:sz w:val="18"/>
                <w:szCs w:val="18"/>
              </w:rPr>
              <w:t>np. podaje przykłady dziedzin</w:t>
            </w:r>
            <w:r>
              <w:rPr/>
              <w:t xml:space="preserve"> </w:t>
            </w:r>
            <w:r>
              <w:rPr>
                <w:color w:val="000000"/>
                <w:sz w:val="18"/>
                <w:szCs w:val="18"/>
              </w:rPr>
              <w:t>życia, których rozwój powoduje</w:t>
            </w:r>
            <w:r>
              <w:rPr/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negatywne skutki dla środowiska</w:t>
            </w:r>
            <w:r>
              <w:rPr/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przyrodniczego</w:t>
            </w:r>
          </w:p>
        </w:tc>
      </w:tr>
    </w:tbl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 xml:space="preserve">Przykłady wiadomości i umiejętności wykraczające poza treści wymagań podstawy programowej; ich spełnienie może być warunkiem wystawienia oceny celującej. </w:t>
      </w:r>
      <w:r>
        <w:rPr>
          <w:b/>
          <w:color w:val="000000"/>
          <w:spacing w:val="-2"/>
          <w:sz w:val="18"/>
          <w:szCs w:val="18"/>
        </w:rPr>
        <w:t>Uczeń: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>
        <w:rPr>
          <w:sz w:val="18"/>
          <w:szCs w:val="18"/>
        </w:rPr>
        <w:t>opisuje destylację skroplonego powietrza</w:t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Atomy i cząsteczki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130" w:type="dxa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3750"/>
        <w:gridCol w:w="3402"/>
        <w:gridCol w:w="3404"/>
        <w:gridCol w:w="3573"/>
      </w:tblGrid>
      <w:tr>
        <w:trPr>
          <w:trHeight w:val="489" w:hRule="atLeast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>
          <w:trHeight w:val="7458" w:hRule="atLeast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materia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definiuje pojęcie dyfuzji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ziarnistą</w:t>
            </w:r>
            <w:r>
              <w:rPr>
                <w:b/>
                <w:bCs/>
                <w:sz w:val="18"/>
                <w:szCs w:val="18"/>
              </w:rPr>
              <w:t xml:space="preserve"> budowę materii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opisuje, czym atom różni się od cząsteczki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,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oblicza masę cząsteczkową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prostych związków chemicznych</w:t>
            </w:r>
          </w:p>
          <w:p>
            <w:pPr>
              <w:pStyle w:val="Wcicietrecitekstu"/>
              <w:rPr/>
            </w:pPr>
            <w:r>
              <w:rPr/>
              <w:t xml:space="preserve">– </w:t>
            </w:r>
            <w:r>
              <w:rPr/>
              <w:t>opisuje i charakteryzuje skład atomu</w:t>
            </w:r>
          </w:p>
          <w:p>
            <w:pPr>
              <w:pStyle w:val="Wcicietrecitekstu"/>
              <w:shd w:val="clear" w:fill="FFFFFF"/>
              <w:ind w:left="113" w:hanging="0"/>
              <w:rPr/>
            </w:pPr>
            <w:r>
              <w:rPr/>
              <w:t>pierwiastka chemicznego (jądro – protony i neutrony, powłoki elektronowe – elektrony)</w:t>
            </w:r>
          </w:p>
          <w:p>
            <w:pPr>
              <w:pStyle w:val="Wcicietrecitekstu"/>
              <w:shd w:val="clear" w:fill="FFFFFF"/>
              <w:rPr>
                <w:b w:val="false"/>
                <w:b w:val="false"/>
              </w:rPr>
            </w:pPr>
            <w:r>
              <w:rPr/>
              <w:t xml:space="preserve">– </w:t>
            </w:r>
            <w:r>
              <w:rPr>
                <w:b w:val="false"/>
              </w:rPr>
              <w:t>wyjaśni, co to są nukleony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wyjaśnia, co to są </w:t>
            </w:r>
            <w:r>
              <w:rPr>
                <w:i/>
                <w:color w:val="000000"/>
                <w:sz w:val="18"/>
                <w:szCs w:val="18"/>
              </w:rPr>
              <w:t>liczba atomowa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liczba masowa</w:t>
            </w:r>
          </w:p>
          <w:p>
            <w:pPr>
              <w:pStyle w:val="Normal"/>
              <w:shd w:val="clear" w:color="auto" w:fill="FFFFFF"/>
              <w:ind w:left="113" w:hanging="67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ustala liczbę protonów,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elektronów, neutronów w atomie danego pierwiastka chemicznego, gdy znane są liczby atomowa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masowa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dokonuje podziału izotopów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wymienia najważniejsze dziedziny życia, </w:t>
              <w:br/>
              <w:t>w których mają zastosowanie izotopy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 układ okresowy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treść prawa okresowości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podaje, kto jest twórcą układu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okresowego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pierwiastków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odczytuje z układu okresowego podstawowe informacje o pierwiastkach chemicznych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określa rodzaj pierwiastków (metal, niemetal) i podobieństwo właściwości pierwiastków w grupie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wyjaśnia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założenia teorii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atomistyczno-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-cząsteczkowej</w:t>
            </w:r>
            <w:r>
              <w:rPr>
                <w:sz w:val="18"/>
                <w:szCs w:val="18"/>
              </w:rPr>
              <w:t xml:space="preserve"> budowy materii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oblicza masy cząsteczkowe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opisuje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>
              <w:rPr>
                <w:b/>
                <w:i/>
                <w:sz w:val="18"/>
                <w:szCs w:val="18"/>
              </w:rPr>
              <w:t>Z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rodzaje izotopów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wyjaśnia różnice w budowie atomów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>izotopów wodoru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wymienia dziedziny życia, w których stosuje się izotopy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korzysta z układu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>
              <w:rPr>
                <w:sz w:val="18"/>
                <w:szCs w:val="18"/>
              </w:rPr>
              <w:t xml:space="preserve"> z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układu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okresowego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 maksymalną liczbę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elektronów na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color w:val="000000"/>
                <w:spacing w:val="-1"/>
                <w:sz w:val="18"/>
                <w:szCs w:val="18"/>
              </w:rPr>
              <w:t>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rysuje modele atomów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określa, jak zmieniają się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niektóre właściwości pierwiastków w grupie i okresie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wyjaśnia różnice między pierwiastkiem </w:t>
            </w:r>
          </w:p>
          <w:p>
            <w:pPr>
              <w:pStyle w:val="Normal"/>
              <w:shd w:val="clear" w:color="auto" w:fill="FFFFFF"/>
              <w:ind w:left="188" w:hanging="0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 związkiem chemicznym na podstawie założeń teorii atomistyczno-cząsteczkowej budowy materii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masy cząsteczkowe związków chemicznych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definiuje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pojęcie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8"/>
              </w:rPr>
              <w:t>masy atomowej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jako średniej mas atomów danego pierwiastka, z uwzględnieniem jego składu izotopowego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wymienia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zastosowania różnych izotopów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 układzie okresowym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oblicza maksymalną liczbę elektronów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 powłokach</w:t>
            </w:r>
          </w:p>
          <w:p>
            <w:pPr>
              <w:pStyle w:val="Normal"/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rysuje uproszczone modele atomów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zmianę właściwości pierwiastków </w:t>
              <w:br/>
              <w:t xml:space="preserve">w grupie i okresie 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b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>
              <w:rPr>
                <w:bCs/>
                <w:color w:val="000000"/>
                <w:spacing w:val="-10"/>
                <w:sz w:val="18"/>
                <w:szCs w:val="18"/>
              </w:rPr>
              <w:t>wyjaśnia, dlaczego masy atomowe podanych pierwiastków chemicznych w układzie okresowym nie są liczbami całkowitymi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hd w:val="clear" w:color="auto" w:fill="FFFFFF"/>
        <w:ind w:left="113" w:hanging="1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ind w:left="36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hd w:val="clear" w:color="auto" w:fill="FFFFFF"/>
        <w:rPr>
          <w:color w:val="000000"/>
          <w:spacing w:val="-3"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wykraczające poza treści wymagań podstawy programowej; ich spełnienie może być warunkiem wystawienia oceny celującej.</w:t>
        <w:br/>
      </w:r>
      <w:r>
        <w:rPr>
          <w:b/>
          <w:color w:val="000000"/>
          <w:spacing w:val="-2"/>
          <w:sz w:val="18"/>
          <w:szCs w:val="18"/>
        </w:rPr>
        <w:t>Uczeń:</w:t>
        <w:br/>
      </w:r>
      <w:r>
        <w:rPr>
          <w:sz w:val="18"/>
          <w:szCs w:val="18"/>
        </w:rPr>
        <w:t xml:space="preserve">– </w:t>
      </w:r>
      <w:r>
        <w:rPr>
          <w:color w:val="000000"/>
          <w:spacing w:val="-3"/>
          <w:sz w:val="18"/>
          <w:szCs w:val="18"/>
        </w:rPr>
        <w:t>oblicza zawartość procentową izotopów w pierwiastku chemicznym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opisuje historię odkrycia budowy atomu i powstania układu okresowego pierwiastków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definiuje pojęcie</w:t>
      </w:r>
      <w:r>
        <w:rPr>
          <w:sz w:val="18"/>
          <w:szCs w:val="18"/>
        </w:rPr>
        <w:t xml:space="preserve"> </w:t>
      </w:r>
      <w:r>
        <w:rPr>
          <w:i/>
          <w:color w:val="000000"/>
          <w:spacing w:val="-2"/>
          <w:sz w:val="18"/>
          <w:szCs w:val="18"/>
        </w:rPr>
        <w:t>promieniotwórczość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pacing w:val="-5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określa, na czym polegają</w:t>
      </w:r>
      <w:r>
        <w:rPr>
          <w:sz w:val="18"/>
          <w:szCs w:val="18"/>
        </w:rPr>
        <w:t xml:space="preserve"> </w:t>
      </w:r>
      <w:r>
        <w:rPr>
          <w:color w:val="000000"/>
          <w:spacing w:val="-2"/>
          <w:sz w:val="18"/>
          <w:szCs w:val="18"/>
        </w:rPr>
        <w:t>promieniotwórczość naturalna</w:t>
      </w:r>
      <w:r>
        <w:rPr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i sztuczna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definiuje pojęcie </w:t>
      </w:r>
      <w:r>
        <w:rPr>
          <w:i/>
          <w:color w:val="000000"/>
          <w:spacing w:val="-2"/>
          <w:sz w:val="18"/>
          <w:szCs w:val="18"/>
        </w:rPr>
        <w:t>reakcja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pacing w:val="-2"/>
          <w:sz w:val="18"/>
          <w:szCs w:val="18"/>
        </w:rPr>
        <w:t>łańcuchowa</w:t>
      </w:r>
      <w:r>
        <w:rPr>
          <w:color w:val="000000"/>
          <w:spacing w:val="-1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wymienia ważniejsze zagrożenia</w:t>
      </w:r>
      <w:r>
        <w:rPr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>związane z promieniotwórczością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wyjaśnia pojęcie </w:t>
      </w:r>
      <w:r>
        <w:rPr>
          <w:i/>
          <w:color w:val="000000"/>
          <w:spacing w:val="-2"/>
          <w:sz w:val="18"/>
          <w:szCs w:val="18"/>
        </w:rPr>
        <w:t>okres półtrwania</w:t>
      </w:r>
      <w:r>
        <w:rPr>
          <w:color w:val="000000"/>
          <w:spacing w:val="-2"/>
          <w:sz w:val="18"/>
          <w:szCs w:val="18"/>
        </w:rPr>
        <w:t xml:space="preserve"> (</w:t>
      </w:r>
      <w:r>
        <w:rPr>
          <w:i/>
          <w:color w:val="000000"/>
          <w:spacing w:val="-2"/>
          <w:sz w:val="18"/>
          <w:szCs w:val="18"/>
        </w:rPr>
        <w:t>okres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pacing w:val="-2"/>
          <w:sz w:val="18"/>
          <w:szCs w:val="18"/>
        </w:rPr>
        <w:t>połowicznego rozpadu</w:t>
      </w:r>
      <w:r>
        <w:rPr>
          <w:sz w:val="18"/>
          <w:szCs w:val="18"/>
        </w:rPr>
        <w:t>)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rozwiązuje zadania związane z pojęciami </w:t>
      </w:r>
      <w:r>
        <w:rPr>
          <w:i/>
          <w:color w:val="000000"/>
          <w:spacing w:val="-2"/>
          <w:sz w:val="18"/>
          <w:szCs w:val="18"/>
        </w:rPr>
        <w:t>okres półtrwania</w:t>
      </w:r>
      <w:r>
        <w:rPr>
          <w:color w:val="000000"/>
          <w:spacing w:val="-2"/>
          <w:sz w:val="18"/>
          <w:szCs w:val="18"/>
        </w:rPr>
        <w:t xml:space="preserve"> i </w:t>
      </w:r>
      <w:r>
        <w:rPr>
          <w:i/>
          <w:color w:val="000000"/>
          <w:spacing w:val="-2"/>
          <w:sz w:val="18"/>
          <w:szCs w:val="18"/>
        </w:rPr>
        <w:t>średnia masa atomowa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charakteryzuje rodzaje promieniowania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pacing w:val="-1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wyjaśnia, na czym polegają przemiany </w:t>
      </w:r>
      <w:r>
        <w:rPr>
          <w:i/>
          <w:color w:val="000000"/>
          <w:spacing w:val="-3"/>
          <w:sz w:val="18"/>
          <w:szCs w:val="18"/>
        </w:rPr>
        <w:t>α</w:t>
      </w:r>
      <w:r>
        <w:rPr>
          <w:color w:val="000000"/>
          <w:spacing w:val="-3"/>
          <w:sz w:val="18"/>
          <w:szCs w:val="18"/>
        </w:rPr>
        <w:t xml:space="preserve">, </w:t>
      </w:r>
      <w:r>
        <w:rPr>
          <w:i/>
          <w:color w:val="000000"/>
          <w:spacing w:val="-3"/>
          <w:sz w:val="18"/>
        </w:rPr>
        <w:t>β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Łączenie się atomów. Równania reakcji chemicznych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4085" w:type="dxa"/>
        <w:jc w:val="center"/>
        <w:tblInd w:w="0" w:type="dxa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521"/>
        <w:gridCol w:w="3521"/>
        <w:gridCol w:w="3521"/>
        <w:gridCol w:w="3521"/>
      </w:tblGrid>
      <w:tr>
        <w:trPr>
          <w:trHeight w:val="475" w:hRule="atLeas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>
          <w:trHeight w:val="6409" w:hRule="atLeast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typy wiązań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definicje: </w:t>
            </w:r>
            <w:r>
              <w:rPr>
                <w:i/>
                <w:color w:val="000000"/>
                <w:sz w:val="18"/>
                <w:szCs w:val="18"/>
              </w:rPr>
              <w:t>wiązania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 niespolaryzowanego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wiązania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 spolaryzowanego</w:t>
            </w:r>
            <w:r>
              <w:rPr>
                <w:color w:val="000000"/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wiązania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>
            <w:pPr>
              <w:pStyle w:val="Normal"/>
              <w:shd w:val="clear" w:color="auto" w:fill="FFFFFF"/>
              <w:ind w:left="122" w:hanging="122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>
            <w:pPr>
              <w:pStyle w:val="Normal"/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odróżnia wzór sumaryczny od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wzoru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zapisuje wzory sumaryczne i strukturalne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cząsteczek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wartościowość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pierwiastków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chemicznych w stanie wolnym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maksymalną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chemicznych względem wodoru grup 1., 2. i 13.−17.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pierwiastków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chemicznych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wzorów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sumarycznych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strukturalny cząsteczki związku dwupierwiastkowego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>
              <w:rPr>
                <w:b/>
                <w:bCs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na podstawie wzoru liczbę atomów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>
              <w:rPr>
                <w:color w:val="000000"/>
                <w:sz w:val="18"/>
                <w:szCs w:val="18"/>
              </w:rPr>
              <w:t>(odczytuje ilościowo i jakościowo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, 2 H, 2 H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itp.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wzoru</w:t>
            </w:r>
            <w:r>
              <w:rPr>
                <w:b/>
                <w:bCs/>
                <w:sz w:val="18"/>
                <w:szCs w:val="18"/>
              </w:rPr>
              <w:t xml:space="preserve"> sumarycznego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nazwy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wzór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sumaryczny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dwupierwiastkowych związków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chemicznych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rozróżnia podstawowe rodzaje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reakcji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podaje treść prawa stałości składu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związku chemicznego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przeprowadza proste obliczenia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prawa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zachowania 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80" w:hanging="18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>
              <w:rPr>
                <w:b/>
                <w:bCs/>
                <w:sz w:val="18"/>
                <w:szCs w:val="18"/>
              </w:rPr>
              <w:t xml:space="preserve">zewnętrznej powłoki </w:t>
            </w:r>
            <w:r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>
            <w:pPr>
              <w:pStyle w:val="Normal"/>
              <w:shd w:val="clear" w:color="auto" w:fill="FFFFFF"/>
              <w:ind w:left="177" w:hanging="17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opisuje sposób powstawania jonów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określa rodzaj wiązania w prostych </w:t>
            </w:r>
          </w:p>
          <w:p>
            <w:pPr>
              <w:pStyle w:val="Normal"/>
              <w:shd w:val="clear" w:color="auto" w:fill="FFFFFF"/>
              <w:ind w:left="113" w:firstLine="64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− </w:t>
            </w:r>
            <w:r>
              <w:rPr>
                <w:color w:val="000000"/>
                <w:spacing w:val="-2"/>
                <w:sz w:val="18"/>
                <w:szCs w:val="18"/>
              </w:rPr>
              <w:t>podaje przykłady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o wiązaniu </w:t>
            </w:r>
          </w:p>
          <w:p>
            <w:pPr>
              <w:pStyle w:val="Normal"/>
              <w:shd w:val="clear" w:color="auto" w:fill="FFFFFF"/>
              <w:ind w:left="177" w:hanging="0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kowalencyjnym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i substancji o wiązaniu jonowym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przedstawia tworzenie się wiązań chemicznych kowalencyjnego i jonowego dla prostych przykładów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02" w:hanging="10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za</w:t>
            </w:r>
            <w:r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>
            <w:pPr>
              <w:pStyle w:val="Normal"/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podaje nazwę związku chemicznego </w:t>
            </w:r>
          </w:p>
          <w:p>
            <w:pPr>
              <w:pStyle w:val="Normal"/>
              <w:shd w:val="clear" w:color="auto" w:fill="FFFFFF"/>
              <w:ind w:left="102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na podstawie wzoru</w:t>
            </w:r>
          </w:p>
          <w:p>
            <w:pPr>
              <w:pStyle w:val="Normal"/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wartościowość pierwiastków </w:t>
            </w:r>
          </w:p>
          <w:p>
            <w:pPr>
              <w:pStyle w:val="Normal"/>
              <w:shd w:val="clear" w:color="auto" w:fill="FFFFFF"/>
              <w:ind w:left="244" w:hanging="14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związku chemicznym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zapisuje wzory cząsteczek, korzystając </w:t>
            </w:r>
          </w:p>
          <w:p>
            <w:pPr>
              <w:pStyle w:val="Normal"/>
              <w:shd w:val="clear" w:color="auto" w:fill="FFFFFF"/>
              <w:ind w:left="113" w:hanging="1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z modeli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znaczenie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współczynnika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równania reakcji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odczytuje proste równania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dobiera współczynniki w równaniach </w:t>
            </w:r>
          </w:p>
          <w:p>
            <w:pPr>
              <w:pStyle w:val="Normal"/>
              <w:shd w:val="clear" w:color="auto" w:fill="FFFFFF"/>
              <w:ind w:left="113" w:firstLine="4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reakcji chemicznych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 typ wiązania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chemicznego </w:t>
            </w:r>
          </w:p>
          <w:p>
            <w:pPr>
              <w:pStyle w:val="Normal"/>
              <w:shd w:val="clear" w:color="auto" w:fill="FFFFFF"/>
              <w:ind w:left="113" w:firstLine="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w podanym przykładzie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wyjaśnia na podstawie budowy atomów, dlaczego gazy szlachetne są bardzo mało aktywne chemicznie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 różnice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typami wiązań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336" w:leader="none"/>
              </w:tabs>
              <w:ind w:left="194" w:hanging="194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 powstawanie wiązań kowalencyjnych </w:t>
            </w:r>
            <w:r>
              <w:rPr>
                <w:color w:val="000000"/>
                <w:sz w:val="18"/>
                <w:szCs w:val="18"/>
              </w:rPr>
              <w:t>dla wymaganych</w:t>
            </w:r>
            <w:r>
              <w:rPr>
                <w:sz w:val="18"/>
                <w:szCs w:val="18"/>
              </w:rPr>
              <w:t xml:space="preserve"> przykładów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 mechanizm powstawania wiązania jonowego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opisuje, jak  wykorzystać elektroujemność do określenia rodzaju wiązania chemicznego w cząsteczce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wykorzystuje pojęcie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81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wartościowość pierwiastków </w:t>
            </w:r>
          </w:p>
          <w:p>
            <w:pPr>
              <w:pStyle w:val="Normal"/>
              <w:shd w:val="clear" w:color="auto" w:fill="FFFFFF"/>
              <w:ind w:left="194" w:hanging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chemicznych grup 1., 2. i 13.−17. (względem wodoru, maksymalną względem tlenu)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nazywa związki chemiczne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>
              <w:rPr>
                <w:spacing w:val="-2"/>
                <w:sz w:val="18"/>
                <w:szCs w:val="18"/>
              </w:rPr>
              <w:t>sumarycznych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 zapisuje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zapisuje i odczytuje równania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reakcji </w:t>
            </w:r>
          </w:p>
          <w:p>
            <w:pPr>
              <w:pStyle w:val="Normal"/>
              <w:shd w:val="clear" w:color="auto" w:fill="FFFFFF"/>
              <w:ind w:left="194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chemicznych (o większym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stopniu trudności)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przedstawia modelowy schemat równania reakcji chemicznej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rozwiązuje zadania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prawa zachowania masy i prawa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stałości składu związku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chemicznego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dokonuje prostych obliczeń stechiometrycznych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wykorzystuje pojęcie </w:t>
            </w:r>
            <w:r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–  </w:t>
            </w:r>
            <w:r>
              <w:rPr>
                <w:color w:val="000000"/>
                <w:spacing w:val="-10"/>
                <w:sz w:val="18"/>
                <w:szCs w:val="18"/>
              </w:rPr>
              <w:t>uzasadnia i</w:t>
            </w:r>
            <w:r>
              <w:rPr>
                <w:color w:val="000000"/>
                <w:sz w:val="18"/>
                <w:szCs w:val="18"/>
              </w:rPr>
              <w:t xml:space="preserve"> udowadnia doświadczalnie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>
              <w:rPr>
                <w:color w:val="000000"/>
                <w:sz w:val="18"/>
                <w:szCs w:val="18"/>
              </w:rPr>
              <w:t>substratów jest równa masie produktów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rozwiązuje trudniejsze zadania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dotyczące poznanych praw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(zachowania masy, stałości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składu związku chemicznego)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wskazuje podstawowe różnice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kowalencyjnym a jonowym oraz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kowalencyjnym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niespolaryzowanym </w:t>
            </w:r>
            <w:r>
              <w:rPr>
                <w:color w:val="000000"/>
                <w:spacing w:val="-2"/>
                <w:sz w:val="18"/>
                <w:szCs w:val="18"/>
              </w:rPr>
              <w:t>a kowalencyjnym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spolaryzowanym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opisuje zależność właściwości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związku chemicznego od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występującego w nim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wiązania </w:t>
            </w:r>
            <w:r>
              <w:rPr>
                <w:sz w:val="18"/>
                <w:szCs w:val="18"/>
              </w:rPr>
              <w:t>chemicznego</w:t>
            </w:r>
          </w:p>
          <w:p>
            <w:pPr>
              <w:pStyle w:val="Normal"/>
              <w:shd w:val="clear" w:color="auto" w:fill="FFFFFF"/>
              <w:ind w:left="181" w:hanging="181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zapisuje i odczytuje równania </w:t>
            </w:r>
            <w:r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wykonuje obliczenia stechiometryczne</w:t>
            </w:r>
          </w:p>
        </w:tc>
      </w:tr>
      <w:tr>
        <w:trPr>
          <w:trHeight w:val="5670" w:hRule="atLeast"/>
        </w:trPr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6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36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wykraczające poza treści wymagań podstawy programowej; ich spełnienie może być warunkiem wystawienia oceny celującej.</w:t>
        <w:br/>
      </w:r>
      <w:r>
        <w:rPr>
          <w:b/>
          <w:color w:val="000000"/>
          <w:spacing w:val="-2"/>
          <w:sz w:val="18"/>
          <w:szCs w:val="18"/>
        </w:rPr>
        <w:t>Uczeń:</w:t>
      </w:r>
    </w:p>
    <w:p>
      <w:pPr>
        <w:pStyle w:val="Normal"/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opisuje wiązania koordynacyjne i metaliczne</w:t>
      </w:r>
    </w:p>
    <w:p>
      <w:pPr>
        <w:pStyle w:val="Norma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wykonuje obliczenia na podstawie równania reakcji chemicznej</w:t>
      </w:r>
    </w:p>
    <w:p>
      <w:pPr>
        <w:pStyle w:val="Norma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 xml:space="preserve">wykonuje obliczenia z wykorzystaniem pojęcia </w:t>
      </w:r>
      <w:r>
        <w:rPr>
          <w:i/>
          <w:color w:val="000000"/>
          <w:sz w:val="18"/>
          <w:szCs w:val="18"/>
        </w:rPr>
        <w:t>wydajność reakcji</w:t>
      </w:r>
      <w:r>
        <w:rPr>
          <w:color w:val="000000"/>
          <w:sz w:val="18"/>
          <w:szCs w:val="18"/>
        </w:rPr>
        <w:t xml:space="preserve"> </w:t>
      </w:r>
    </w:p>
    <w:p>
      <w:pPr>
        <w:pStyle w:val="Normal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zna pojęcia:</w:t>
      </w:r>
      <w:r>
        <w:rPr>
          <w:i/>
          <w:color w:val="000000"/>
          <w:sz w:val="18"/>
          <w:szCs w:val="18"/>
        </w:rPr>
        <w:t xml:space="preserve"> mol</w:t>
      </w:r>
      <w:r>
        <w:rPr>
          <w:color w:val="000000"/>
          <w:sz w:val="18"/>
          <w:szCs w:val="18"/>
        </w:rPr>
        <w:t xml:space="preserve">, </w:t>
      </w:r>
      <w:r>
        <w:rPr>
          <w:i/>
          <w:color w:val="000000"/>
          <w:sz w:val="18"/>
          <w:szCs w:val="18"/>
        </w:rPr>
        <w:t>masa molowa</w:t>
      </w:r>
      <w:r>
        <w:rPr>
          <w:color w:val="000000"/>
          <w:sz w:val="18"/>
          <w:szCs w:val="18"/>
        </w:rPr>
        <w:t xml:space="preserve"> i </w:t>
      </w:r>
      <w:r>
        <w:rPr>
          <w:i/>
          <w:color w:val="000000"/>
          <w:sz w:val="18"/>
          <w:szCs w:val="18"/>
        </w:rPr>
        <w:t>objętość molowa</w:t>
      </w:r>
      <w:r>
        <w:rPr>
          <w:color w:val="000000"/>
          <w:sz w:val="18"/>
          <w:szCs w:val="18"/>
        </w:rPr>
        <w:t xml:space="preserve"> i wykorzystuje je w obliczeniach 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9"/>
          <w:tab w:val="left" w:pos="144" w:leader="none"/>
        </w:tabs>
        <w:spacing w:lineRule="exact" w:line="197"/>
        <w:ind w:left="284" w:hanging="284"/>
        <w:rPr>
          <w:color w:val="000000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określa, na czym polegają reakcje </w:t>
      </w:r>
      <w:r>
        <w:rPr>
          <w:color w:val="000000"/>
          <w:sz w:val="18"/>
          <w:szCs w:val="18"/>
        </w:rPr>
        <w:t>utleniania-redukcji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9"/>
          <w:tab w:val="left" w:pos="144" w:leader="none"/>
        </w:tabs>
        <w:spacing w:lineRule="exact" w:line="197"/>
        <w:ind w:left="284" w:hanging="284"/>
        <w:rPr>
          <w:i/>
          <w:i/>
          <w:color w:val="000000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definiuje pojęcia: </w:t>
      </w:r>
      <w:r>
        <w:rPr>
          <w:i/>
          <w:color w:val="000000"/>
          <w:spacing w:val="-2"/>
          <w:sz w:val="18"/>
          <w:szCs w:val="18"/>
        </w:rPr>
        <w:t>utleniacz</w:t>
      </w:r>
      <w:r>
        <w:rPr>
          <w:color w:val="000000"/>
          <w:spacing w:val="-2"/>
          <w:sz w:val="18"/>
          <w:szCs w:val="18"/>
        </w:rPr>
        <w:t xml:space="preserve"> i </w:t>
      </w:r>
      <w:r>
        <w:rPr>
          <w:i/>
          <w:color w:val="000000"/>
          <w:spacing w:val="-3"/>
          <w:sz w:val="18"/>
          <w:szCs w:val="18"/>
        </w:rPr>
        <w:t>reduktor</w:t>
      </w:r>
    </w:p>
    <w:p>
      <w:pPr>
        <w:pStyle w:val="Normal"/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zaznacza w zapisie słownym</w:t>
      </w:r>
      <w:r>
        <w:rPr>
          <w:color w:val="000000"/>
          <w:spacing w:val="-2"/>
          <w:sz w:val="18"/>
          <w:szCs w:val="18"/>
        </w:rPr>
        <w:t xml:space="preserve"> przebiegu reakcji chemicznej procesy utleniania i redukcji</w:t>
      </w:r>
      <w:r>
        <w:rPr>
          <w:color w:val="000000"/>
          <w:spacing w:val="-1"/>
          <w:sz w:val="18"/>
          <w:szCs w:val="18"/>
        </w:rPr>
        <w:t xml:space="preserve"> oraz utleniacz, </w:t>
      </w:r>
      <w:r>
        <w:rPr>
          <w:color w:val="000000"/>
          <w:spacing w:val="-3"/>
          <w:sz w:val="18"/>
          <w:szCs w:val="18"/>
        </w:rPr>
        <w:t>reduktor</w:t>
      </w:r>
    </w:p>
    <w:p>
      <w:pPr>
        <w:pStyle w:val="Normal"/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podaje przykłady reakcji utleniania-redukcji zachodzących w naszym otoczeniu; uzasadnia swój wybór</w:t>
      </w:r>
      <w:r>
        <w:br w:type="page"/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Woda i roztwory wodne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4085" w:type="dxa"/>
        <w:jc w:val="center"/>
        <w:tblInd w:w="0" w:type="dxa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521"/>
        <w:gridCol w:w="3521"/>
        <w:gridCol w:w="3521"/>
        <w:gridCol w:w="3521"/>
      </w:tblGrid>
      <w:tr>
        <w:trPr>
          <w:trHeight w:val="475" w:hRule="atLeas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>
          <w:trHeight w:val="6409" w:hRule="atLeast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charakteryzuje</w:t>
            </w:r>
            <w:r>
              <w:rPr>
                <w:color w:val="000000"/>
                <w:sz w:val="18"/>
                <w:szCs w:val="18"/>
              </w:rPr>
              <w:t xml:space="preserve"> rodzaje wód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występujących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podaje, na czym polega obieg wody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podaje przykłady źródeł zanieczyszczenia wód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niektóre skutki zanieczyszczeń oraz sposoby walki z nimi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stany skupienia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określa, jaką wodę nazywa się wodą destylowaną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nazywa przemiany stanów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opisuje właściwości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wzory sumaryczny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i strukturalny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cząsteczki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cząsteczkę wody jako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podział substancji na dobrze rozpuszczalne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-4"/>
                <w:sz w:val="18"/>
                <w:szCs w:val="18"/>
              </w:rPr>
              <w:t>trudno rozpuszczalne oraz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praktycznie nierozpuszczalne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</w:rPr>
              <w:t xml:space="preserve">−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podaje przykłady substancji, które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rozpuszczają się i nie rozpuszczają się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>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 pojęcia: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substancja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i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t>rozpuszczana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definiuje pojęcie </w:t>
            </w:r>
            <w:r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wymienia czynniki, które wpływają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na rozpuszczalność substancji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określa, co to jest krzywa </w:t>
            </w:r>
            <w:r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b/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w podanej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3"/>
                <w:sz w:val="18"/>
                <w:szCs w:val="18"/>
              </w:rPr>
              <w:t>temperaturze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wymienia czynniki </w:t>
            </w:r>
            <w:r>
              <w:rPr>
                <w:color w:val="000000"/>
                <w:spacing w:val="-3"/>
                <w:sz w:val="18"/>
                <w:szCs w:val="18"/>
              </w:rPr>
              <w:t>wpływające na szybkość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właściwy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koloid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i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>podaje przykłady substancji tworzących z wodą roztwór właściwy, zawiesinę, koloid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roztwór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sposoby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 nasyconego i odwrotnie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definiuje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wzór opisujący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procentowe roztworu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prowadzi proste obliczenia z wykorzystaniem pojęć: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co to jest cząsteczka polarna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zmieniające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się pod wpływem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5"/>
                <w:sz w:val="18"/>
                <w:szCs w:val="18"/>
              </w:rPr>
              <w:t>planuje doświadczenie udowadniające, że woda: z sieci wodociągowej i naturalnie występująca w przyrodzie są mieszaninami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określa, dla jakich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woda jest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dobrym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charakteryzuje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ze względu na ich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rozpuszczalność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różnych czynników na szybkość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rozpuszczania substancji stałych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porównuje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różnych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substancji w tej samej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oblicza ilość substancji, którą można rozpuścić w określonej objętości wody </w:t>
            </w:r>
          </w:p>
          <w:p>
            <w:pPr>
              <w:pStyle w:val="Normal"/>
              <w:shd w:val="clear" w:color="auto" w:fill="FFFFFF"/>
              <w:ind w:left="159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 podanej temperaturze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podaje przykłady substancji, które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rozpuszczają się w wodzie, tworząc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roztwory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wskazuje różnice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roztworem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właściwym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opisuje różnice między roztworami: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rozcieńczonym, stężonym, nasyconym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nienasyconym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przekształca wzór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stężenie procentowe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 tak,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rozpuszczonej lub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t>masę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procentowe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wyjaśnia, jak sporządzić roztwór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o określonym stężeniu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tworzenie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wiązania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kowalencyjnego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spolaryzowanego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w cząsteczce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budowę polarną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 właściwości wody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wynikające z jej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budowy polarnej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przewiduje zdolność różnych substancji do rozpuszczania się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przedstawia za pomocą modeli proces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substancji o budowie polarnej,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rozmiary cząstek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substancji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wprowadzonych do wody i znajdujących się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roztworze właściwym,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koloidzie,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wykazuje doświadczalnie wpływ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różnych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czynników na szybkość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rozpuszczania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substancji stałej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posługuje się wykresem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wykonuje obliczenia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wykorzystaniem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wykresu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oblicza masę wody, znając masę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i jego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>
            <w:pPr>
              <w:pStyle w:val="Wcicietrecitekstu"/>
              <w:rPr/>
            </w:pPr>
            <w:r>
              <w:rPr/>
              <w:t xml:space="preserve">– </w:t>
            </w:r>
            <w:r>
              <w:rPr/>
              <w:t xml:space="preserve">prowadzi obliczenia z wykorzystaniem </w:t>
            </w:r>
          </w:p>
          <w:p>
            <w:pPr>
              <w:pStyle w:val="Wcicietrecitekstu"/>
              <w:shd w:val="clear" w:fill="FFFFFF"/>
              <w:ind w:left="113" w:firstLine="46"/>
              <w:rPr/>
            </w:pPr>
            <w:r>
              <w:rPr/>
              <w:t xml:space="preserve">pojęcia </w:t>
            </w:r>
            <w:r>
              <w:rPr>
                <w:i/>
              </w:rPr>
              <w:t>gęstości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stężenie procentowe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powstałego przez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zagęszczenie i rozcieńczenie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>
            <w:pPr>
              <w:pStyle w:val="Normal"/>
              <w:shd w:val="clear" w:color="auto" w:fill="FFFFFF"/>
              <w:ind w:left="18" w:firstLine="141"/>
              <w:rPr>
                <w:b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nasyconego w danej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temperaturze </w:t>
            </w:r>
          </w:p>
          <w:p>
            <w:pPr>
              <w:pStyle w:val="Normal"/>
              <w:shd w:val="clear" w:color="auto" w:fill="FFFFFF"/>
              <w:ind w:left="159" w:hanging="0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(z wykorzystaniem wykresu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czynności prowadzące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59" w:hanging="0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o określonym stężeniu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sporządza roztwór o określonym stężeniu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procentowym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proponuje doświadczenie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udowadniające,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że woda jest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związkiem wodoru i tlenu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określa wpływ ciśnienia atmosferycznego na wartość temperatury wrzenia wody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porównuje rozpuszczalność w wodzie związków kowalencyjnych i jonowych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wykazuje doświadczalnie, czy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roztwór jest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nasycony, czy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rozwiązuje </w:t>
            </w:r>
            <w:r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substancji w danej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temperaturze,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 nasyconego w tej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5"/>
                <w:sz w:val="18"/>
                <w:szCs w:val="18"/>
              </w:rPr>
              <w:t>oblicza stężenie roztworu powstałego po zmieszaniu roztworów tej samej substancji o różnych stężeniach</w:t>
            </w:r>
          </w:p>
        </w:tc>
      </w:tr>
      <w:tr>
        <w:trPr>
          <w:trHeight w:val="5670" w:hRule="atLeast"/>
        </w:trPr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" w:before="0" w:after="187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wykraczające poza treści wymagań podstawy programowej; ich spełnienie może być warunkiem wystawienia oceny celującej.</w:t>
        <w:br/>
      </w:r>
      <w:r>
        <w:rPr>
          <w:b/>
          <w:color w:val="000000"/>
          <w:spacing w:val="-2"/>
          <w:sz w:val="18"/>
          <w:szCs w:val="18"/>
        </w:rPr>
        <w:t>Uczeń:</w:t>
      </w:r>
    </w:p>
    <w:p>
      <w:pPr>
        <w:pStyle w:val="Normal"/>
        <w:shd w:val="clear" w:color="auto" w:fill="FFFFFF"/>
        <w:ind w:left="113" w:hanging="113"/>
        <w:rPr>
          <w:color w:val="000000"/>
          <w:spacing w:val="-4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– </w:t>
      </w:r>
      <w:r>
        <w:rPr>
          <w:color w:val="000000"/>
          <w:spacing w:val="-1"/>
          <w:sz w:val="18"/>
          <w:szCs w:val="18"/>
        </w:rPr>
        <w:t>wyjaśnia, na czym polega</w:t>
      </w:r>
      <w:r>
        <w:rPr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 xml:space="preserve">asocjacja cząsteczek wody </w:t>
      </w:r>
    </w:p>
    <w:p>
      <w:pPr>
        <w:pStyle w:val="Normal"/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– </w:t>
      </w:r>
      <w:r>
        <w:rPr>
          <w:color w:val="000000"/>
          <w:spacing w:val="-1"/>
          <w:sz w:val="18"/>
          <w:szCs w:val="18"/>
        </w:rPr>
        <w:t>rozwiązuje zadania rachunkowe na stężenie procentowe roztworu, w którym rozpuszczono mieszaninę substancji stałych</w:t>
      </w:r>
    </w:p>
    <w:p>
      <w:pPr>
        <w:pStyle w:val="Normal"/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– </w:t>
      </w:r>
      <w:r>
        <w:rPr>
          <w:color w:val="000000"/>
          <w:spacing w:val="-1"/>
          <w:sz w:val="18"/>
          <w:szCs w:val="18"/>
        </w:rPr>
        <w:t xml:space="preserve">rozwiązuje zadania z wykorzystaniem pojęcia </w:t>
      </w:r>
      <w:r>
        <w:rPr>
          <w:i/>
          <w:color w:val="000000"/>
          <w:spacing w:val="-1"/>
          <w:sz w:val="18"/>
          <w:szCs w:val="18"/>
        </w:rPr>
        <w:t>stężenie molowe</w:t>
      </w:r>
      <w:r>
        <w:br w:type="page"/>
      </w:r>
    </w:p>
    <w:p>
      <w:pPr>
        <w:pStyle w:val="Nagwek2"/>
        <w:jc w:val="left"/>
        <w:rPr>
          <w:sz w:val="24"/>
          <w:szCs w:val="24"/>
        </w:rPr>
      </w:pPr>
      <w:r>
        <w:rPr>
          <w:sz w:val="24"/>
          <w:szCs w:val="24"/>
        </w:rPr>
        <w:t>Tlenki i wodorotlenki</w:t>
      </w:r>
    </w:p>
    <w:p>
      <w:pPr>
        <w:pStyle w:val="Normal"/>
        <w:rPr/>
      </w:pPr>
      <w:r>
        <w:rPr/>
      </w:r>
    </w:p>
    <w:tbl>
      <w:tblPr>
        <w:tblW w:w="14085" w:type="dxa"/>
        <w:jc w:val="center"/>
        <w:tblInd w:w="0" w:type="dxa"/>
        <w:tblCellMar>
          <w:top w:w="113" w:type="dxa"/>
          <w:left w:w="40" w:type="dxa"/>
          <w:bottom w:w="113" w:type="dxa"/>
          <w:right w:w="40" w:type="dxa"/>
        </w:tblCellMar>
        <w:tblLook w:val="0020"/>
      </w:tblPr>
      <w:tblGrid>
        <w:gridCol w:w="3521"/>
        <w:gridCol w:w="3521"/>
        <w:gridCol w:w="3521"/>
        <w:gridCol w:w="3521"/>
      </w:tblGrid>
      <w:tr>
        <w:trPr>
          <w:trHeight w:val="475" w:hRule="atLeas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>
          <w:trHeight w:val="6409" w:hRule="atLeast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b/>
                <w:i/>
                <w:color w:val="000000"/>
                <w:sz w:val="18"/>
                <w:szCs w:val="18"/>
              </w:rPr>
              <w:t>katalizator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tlenek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podział tlenków na tlenki metali i tlenki niemetali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zapisuje równania reakcji otrzymywania tlenków metali i tlenków niemetali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zasady BHP dotyczące pracy z zasadami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>odczytuje z tabeli rozpuszczalności, czy wodorotlenek jest rozpuszczalny w wodzie czy też nie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budowę wodorotlenków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zna wartościowość grupy wodorotlenowej 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rozpoznaje wzory wodorotlenków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Al(OH)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, Cu(OH)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właściwości oraz zastosowania wodorotlenków: sodu, potasu i wapnia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łączy nazwy zwyczajowe (wapno palone i wapno gaszone) z nazwami systematycznymi tych związków chemicznych 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definiuje pojęcia: </w:t>
            </w:r>
            <w:r>
              <w:rPr>
                <w:b/>
                <w:i/>
                <w:sz w:val="18"/>
                <w:szCs w:val="18"/>
              </w:rPr>
              <w:t>elektrolit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nieelektrolit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>
              <w:rPr>
                <w:sz w:val="18"/>
                <w:szCs w:val="18"/>
              </w:rPr>
              <w:t>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dysocjacja jonowa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>
            <w:pPr>
              <w:pStyle w:val="Normal"/>
              <w:shd w:val="clear" w:color="auto" w:fill="FFFFFF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wymienia rodzaje odczynów roztworów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podaje barwy wskaźników w roztworze o podanym odczynie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wyjaśnia, na czym polega dysocjacja jonowa zasad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zapisuje równania dysocjacji jonowej zasad </w:t>
            </w:r>
            <w:r>
              <w:rPr>
                <w:sz w:val="18"/>
                <w:szCs w:val="18"/>
              </w:rPr>
              <w:t>(proste przykłady)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>
              <w:rPr>
                <w:sz w:val="18"/>
                <w:szCs w:val="18"/>
              </w:rPr>
              <w:t>podaje nazwy jonów powstałych w wyniku dysocjacji jonowej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od</w:t>
            </w:r>
            <w:r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rozróżnia pojęcia </w:t>
            </w:r>
            <w:r>
              <w:rPr>
                <w:b/>
                <w:i/>
                <w:sz w:val="18"/>
              </w:rPr>
              <w:t>wodorotlenek</w:t>
            </w:r>
            <w:r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i/>
                <w:sz w:val="18"/>
              </w:rPr>
              <w:t>zasada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sposoby otrzymywania tlenków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 xml:space="preserve">opisuje właściwości i zastosowania wybranych tlenków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podaje wzory i nazwy wodorotlenków</w:t>
            </w:r>
          </w:p>
          <w:p>
            <w:pPr>
              <w:pStyle w:val="Normal"/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wymienia wspólne właściwości zasad i wyjaśnia, z czego one wynikają</w:t>
            </w:r>
          </w:p>
          <w:p>
            <w:pPr>
              <w:pStyle w:val="Normal"/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wymienia dwie główne metody otrzymywania wodorotlenków</w:t>
            </w:r>
          </w:p>
          <w:p>
            <w:pPr>
              <w:pStyle w:val="Normal"/>
              <w:ind w:left="189" w:hanging="189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 równania reakcji otrzymywania wodorotlenku sodu, potasu i wapnia</w:t>
            </w:r>
          </w:p>
          <w:p>
            <w:pPr>
              <w:pStyle w:val="Normal"/>
              <w:ind w:left="189" w:hanging="189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wyjaśnia pojęcia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woda wapienna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wapno palone</w:t>
            </w:r>
            <w:r>
              <w:rPr>
                <w:sz w:val="18"/>
              </w:rPr>
              <w:t xml:space="preserve"> i </w:t>
            </w:r>
            <w:r>
              <w:rPr>
                <w:i/>
                <w:sz w:val="18"/>
              </w:rPr>
              <w:t>wapno gaszone</w:t>
            </w:r>
          </w:p>
          <w:p>
            <w:pPr>
              <w:pStyle w:val="Normal"/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odczytuje proste równania dysocjacji jonowej zasad</w:t>
            </w:r>
          </w:p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 xml:space="preserve">definiuje pojęcie </w:t>
            </w:r>
            <w:r>
              <w:rPr>
                <w:i/>
                <w:sz w:val="18"/>
              </w:rPr>
              <w:t>odczyn zasadowy</w:t>
            </w:r>
          </w:p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zapisuje obserwacje do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przeprowadzanych </w:t>
            </w:r>
            <w:r>
              <w:rPr>
                <w:sz w:val="18"/>
                <w:szCs w:val="18"/>
              </w:rPr>
              <w:t>na lekcji</w:t>
            </w:r>
            <w:r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rPr>
                <w:bCs/>
                <w:i/>
                <w:i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</w:rPr>
              <w:t xml:space="preserve">wyjaśnia pojęcia </w:t>
            </w:r>
            <w:r>
              <w:rPr>
                <w:bCs/>
                <w:i/>
                <w:sz w:val="18"/>
              </w:rPr>
              <w:t>wodorotlenek</w:t>
            </w:r>
            <w:r>
              <w:rPr>
                <w:bCs/>
                <w:sz w:val="18"/>
              </w:rPr>
              <w:t xml:space="preserve"> i </w:t>
            </w:r>
            <w:r>
              <w:rPr>
                <w:bCs/>
                <w:i/>
                <w:sz w:val="18"/>
              </w:rPr>
              <w:t>zasada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wymienia </w:t>
            </w:r>
            <w:r>
              <w:rPr>
                <w:sz w:val="18"/>
              </w:rPr>
              <w:t>przykłady wodorotlenków i zasad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wyjaśnia, dlaczego podczas pracy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 zasadami należy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zachować szczególną ostrożność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 xml:space="preserve">wymienia poznane tlenki metali, z których </w:t>
              <w:br/>
              <w:t xml:space="preserve">   otrzymać zasady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zapisuje równania reakcji otrzymywania wybranego wodorotlenku</w:t>
            </w:r>
          </w:p>
          <w:p>
            <w:pPr>
              <w:pStyle w:val="Normal"/>
              <w:ind w:left="188" w:hanging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planuje doświadczenia, w których wyniku można otrzymać wodorotlenki sodu, potasu lub wapnia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planuje sposób otrzymywania wodorotlenków nierozpuszczalnych w wodzie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</w:t>
            </w:r>
            <w:r>
              <w:rPr>
                <w:sz w:val="18"/>
              </w:rPr>
              <w:t xml:space="preserve"> i odczytuje </w:t>
            </w:r>
            <w:r>
              <w:rPr>
                <w:b/>
                <w:bCs/>
                <w:sz w:val="18"/>
              </w:rPr>
              <w:t>równania dysocjacji jonowej zasad</w:t>
            </w:r>
          </w:p>
          <w:p>
            <w:pPr>
              <w:pStyle w:val="Normal"/>
              <w:ind w:left="188" w:hanging="188"/>
              <w:rPr>
                <w:b/>
                <w:b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</w:rPr>
              <w:t xml:space="preserve"> odczyn roztworu zasadowego i uzasadnia to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przeprowadzane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(schemat, obserwacje, wniosek)</w:t>
            </w:r>
          </w:p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opisuje zastosowania wskaźników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 xml:space="preserve">planuje doświadczenie, które umożliwi zbadanie odczynu produktów używanych w życiu codziennym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zapisuje wzór sumaryczny wodorotlenku dowolnego metalu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planuje doświadczenia, w których wyniku można otrzymać różne wodorotlenki, także praktycznie nierozpuszczalne w wodzie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 równania reakcji otrzymywania różnych wodorotlenków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identyfikuje wodorotlenki na podstawie podanych informacji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</w:tr>
      <w:tr>
        <w:trPr>
          <w:trHeight w:val="5670" w:hRule="atLeast"/>
        </w:trPr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1" w:before="0" w:after="1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wykraczające poza treści wymagań podstawy programowej; ich spełnienie może być warunkiem wystawienia oceny celującej.</w:t>
        <w:br/>
      </w:r>
      <w:r>
        <w:rPr>
          <w:b/>
          <w:color w:val="000000"/>
          <w:spacing w:val="-2"/>
          <w:sz w:val="18"/>
          <w:szCs w:val="18"/>
        </w:rPr>
        <w:t>Uczeń:</w:t>
      </w:r>
    </w:p>
    <w:p>
      <w:pPr>
        <w:pStyle w:val="Normal"/>
        <w:rPr/>
      </w:pPr>
      <w:r>
        <w:rPr>
          <w:sz w:val="18"/>
          <w:szCs w:val="18"/>
        </w:rPr>
        <w:t xml:space="preserve">– </w:t>
      </w:r>
      <w:r>
        <w:rPr>
          <w:sz w:val="18"/>
        </w:rPr>
        <w:t>opisuje i bada właściwości wodorotlenków amfoterycznych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b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be5b33"/>
    <w:pPr>
      <w:keepNext w:val="true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be5b33"/>
    <w:pPr>
      <w:keepNext w:val="true"/>
      <w:jc w:val="center"/>
      <w:outlineLvl w:val="1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e5b33"/>
    <w:rPr>
      <w:rFonts w:ascii="Times New Roman" w:hAnsi="Times New Roman" w:eastAsia="Times New Roman" w:cs="Times New Roman"/>
      <w:b/>
      <w:bCs/>
      <w:sz w:val="24"/>
      <w:szCs w:val="24"/>
      <w:u w:val="single"/>
      <w:lang w:eastAsia="pl-PL"/>
    </w:rPr>
  </w:style>
  <w:style w:type="character" w:styleId="Nagwek2Znak" w:customStyle="1">
    <w:name w:val="Nagłówek 2 Znak"/>
    <w:basedOn w:val="DefaultParagraphFont"/>
    <w:link w:val="Nagwek2"/>
    <w:semiHidden/>
    <w:qFormat/>
    <w:rsid w:val="00be5b33"/>
    <w:rPr>
      <w:rFonts w:ascii="Times New Roman" w:hAnsi="Times New Roman" w:eastAsia="Times New Roman" w:cs="Times New Roman"/>
      <w:b/>
      <w:bCs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e5b3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be5b3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be5b3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e5b33"/>
    <w:rPr>
      <w:rFonts w:ascii="Times New Roman" w:hAnsi="Times New Roman" w:eastAsia="Times New Roman" w:cs="Times New Roman"/>
      <w:color w:val="000000"/>
      <w:spacing w:val="-2"/>
      <w:sz w:val="18"/>
      <w:szCs w:val="18"/>
      <w:shd w:fill="FFFFFF" w:val="clear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be5b33"/>
    <w:rPr>
      <w:rFonts w:ascii="Times New Roman" w:hAnsi="Times New Roman" w:eastAsia="Times New Roman" w:cs="Times New Roman"/>
      <w:b/>
      <w:bCs/>
      <w:color w:val="000000"/>
      <w:spacing w:val="-1"/>
      <w:sz w:val="18"/>
      <w:szCs w:val="18"/>
      <w:shd w:fill="FFFFFF" w:val="clear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be5b33"/>
    <w:rPr>
      <w:rFonts w:ascii="Times New Roman" w:hAnsi="Times New Roman" w:eastAsia="Times New Roman" w:cs="Times New Roman"/>
      <w:b/>
      <w:bCs/>
      <w:sz w:val="18"/>
      <w:szCs w:val="18"/>
      <w:shd w:fill="FFFFFF" w:val="clear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semiHidden/>
    <w:qFormat/>
    <w:rsid w:val="00be5b33"/>
    <w:rPr>
      <w:rFonts w:ascii="Times New Roman" w:hAnsi="Times New Roman" w:eastAsia="Times New Roman" w:cs="Times New Roman"/>
      <w:color w:val="000000"/>
      <w:spacing w:val="1"/>
      <w:sz w:val="18"/>
      <w:szCs w:val="18"/>
      <w:shd w:fill="FFFFFF" w:val="clear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e5b33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e5b33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be5b33"/>
    <w:rPr>
      <w:sz w:val="16"/>
      <w:szCs w:val="16"/>
    </w:rPr>
  </w:style>
  <w:style w:type="character" w:styleId="NagwekZnak1" w:customStyle="1">
    <w:name w:val="Nagłówek Znak1"/>
    <w:basedOn w:val="DefaultParagraphFont"/>
    <w:link w:val="Nagwek"/>
    <w:uiPriority w:val="99"/>
    <w:semiHidden/>
    <w:qFormat/>
    <w:locked/>
    <w:rsid w:val="00be5b3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e5b33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Lista">
    <w:name w:val="List"/>
    <w:basedOn w:val="Tretekstu"/>
    <w:pPr>
      <w:shd w:val="clear" w:fill="FFFFFF"/>
    </w:pPr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e5b33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1"/>
    <w:uiPriority w:val="99"/>
    <w:semiHidden/>
    <w:unhideWhenUsed/>
    <w:rsid w:val="00be5b3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e5b3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link w:val="TekstpodstawowywcityZnak"/>
    <w:semiHidden/>
    <w:unhideWhenUsed/>
    <w:rsid w:val="00be5b33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BodyTextIndent2">
    <w:name w:val="Body Text Indent 2"/>
    <w:basedOn w:val="Normal"/>
    <w:link w:val="Tekstpodstawowywcity2Znak"/>
    <w:semiHidden/>
    <w:unhideWhenUsed/>
    <w:qFormat/>
    <w:rsid w:val="00be5b33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BodyTextIndent3">
    <w:name w:val="Body Text Indent 3"/>
    <w:basedOn w:val="Normal"/>
    <w:link w:val="Tekstpodstawowywcity3Znak"/>
    <w:semiHidden/>
    <w:unhideWhenUsed/>
    <w:qFormat/>
    <w:rsid w:val="00be5b33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e5b3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5b33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be5b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LibreOffice/6.4.0.3$Windows_X86_64 LibreOffice_project/b0a288ab3d2d4774cb44b62f04d5d28733ac6df8</Application>
  <Pages>11</Pages>
  <Words>3266</Words>
  <Characters>23451</Characters>
  <CharactersWithSpaces>26626</CharactersWithSpaces>
  <Paragraphs>577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Koprowska</dc:creator>
  <dc:description/>
  <dc:language>pl-PL</dc:language>
  <cp:lastModifiedBy/>
  <dcterms:modified xsi:type="dcterms:W3CDTF">2020-10-13T22:38:43Z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